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A9" w:rsidRDefault="003F76A9" w:rsidP="003F76A9">
      <w:pPr>
        <w:shd w:val="clear" w:color="auto" w:fill="FFFFFF"/>
        <w:spacing w:before="75" w:after="0" w:line="240" w:lineRule="auto"/>
        <w:outlineLvl w:val="1"/>
        <w:rPr>
          <w:rFonts w:ascii="Arial" w:eastAsia="Times New Roman" w:hAnsi="Arial" w:cs="Arial"/>
          <w:b/>
          <w:bCs/>
          <w:color w:val="3079A4"/>
          <w:sz w:val="24"/>
          <w:szCs w:val="24"/>
        </w:rPr>
      </w:pPr>
    </w:p>
    <w:p w:rsidR="003F76A9" w:rsidRDefault="003F76A9" w:rsidP="003F76A9">
      <w:pPr>
        <w:shd w:val="clear" w:color="auto" w:fill="FFFFFF"/>
        <w:spacing w:before="75" w:after="0" w:line="240" w:lineRule="auto"/>
        <w:outlineLvl w:val="1"/>
        <w:rPr>
          <w:rFonts w:ascii="Arial" w:eastAsia="Times New Roman" w:hAnsi="Arial" w:cs="Arial"/>
          <w:b/>
          <w:bCs/>
          <w:color w:val="3079A4"/>
          <w:sz w:val="24"/>
          <w:szCs w:val="24"/>
        </w:rPr>
      </w:pPr>
    </w:p>
    <w:bookmarkStart w:id="0" w:name="_GoBack"/>
    <w:bookmarkEnd w:id="0"/>
    <w:p w:rsidR="003F76A9" w:rsidRPr="003F76A9" w:rsidRDefault="003F76A9" w:rsidP="003F76A9">
      <w:pPr>
        <w:shd w:val="clear" w:color="auto" w:fill="FFFFFF"/>
        <w:spacing w:before="75" w:after="0" w:line="240" w:lineRule="auto"/>
        <w:outlineLvl w:val="1"/>
        <w:rPr>
          <w:rFonts w:ascii="Arial" w:eastAsia="Times New Roman" w:hAnsi="Arial" w:cs="Arial"/>
          <w:color w:val="000000"/>
          <w:sz w:val="24"/>
          <w:szCs w:val="24"/>
        </w:rPr>
      </w:pPr>
      <w:r w:rsidRPr="003F76A9">
        <w:rPr>
          <w:rFonts w:ascii="Arial" w:eastAsia="Times New Roman" w:hAnsi="Arial" w:cs="Arial"/>
          <w:b/>
          <w:bCs/>
          <w:color w:val="3079A4"/>
          <w:sz w:val="24"/>
          <w:szCs w:val="24"/>
        </w:rPr>
        <w:fldChar w:fldCharType="begin"/>
      </w:r>
      <w:r w:rsidRPr="003F76A9">
        <w:rPr>
          <w:rFonts w:ascii="Arial" w:eastAsia="Times New Roman" w:hAnsi="Arial" w:cs="Arial"/>
          <w:b/>
          <w:bCs/>
          <w:color w:val="3079A4"/>
          <w:sz w:val="24"/>
          <w:szCs w:val="24"/>
        </w:rPr>
        <w:instrText xml:space="preserve"> HYPERLINK "https://www.proxibid.com/aspr/TERMS-and-CONDITIONS-PLEASE-REVIEW/49617396/LotDetail.asp?lid=49617396" </w:instrText>
      </w:r>
      <w:r w:rsidRPr="003F76A9">
        <w:rPr>
          <w:rFonts w:ascii="Arial" w:eastAsia="Times New Roman" w:hAnsi="Arial" w:cs="Arial"/>
          <w:b/>
          <w:bCs/>
          <w:color w:val="3079A4"/>
          <w:sz w:val="24"/>
          <w:szCs w:val="24"/>
        </w:rPr>
        <w:fldChar w:fldCharType="separate"/>
      </w:r>
      <w:r w:rsidRPr="003F76A9">
        <w:rPr>
          <w:rFonts w:ascii="Arial" w:eastAsia="Times New Roman" w:hAnsi="Arial" w:cs="Arial"/>
          <w:b/>
          <w:bCs/>
          <w:color w:val="5D4DB1"/>
          <w:sz w:val="24"/>
          <w:szCs w:val="24"/>
        </w:rPr>
        <w:t>TERMS and CONDITIONS...PLEASE REVIEW</w:t>
      </w:r>
      <w:r w:rsidRPr="003F76A9">
        <w:rPr>
          <w:rFonts w:ascii="Arial" w:eastAsia="Times New Roman" w:hAnsi="Arial" w:cs="Arial"/>
          <w:b/>
          <w:bCs/>
          <w:color w:val="3079A4"/>
          <w:sz w:val="24"/>
          <w:szCs w:val="24"/>
        </w:rPr>
        <w:fldChar w:fldCharType="end"/>
      </w:r>
      <w:r w:rsidRPr="003F76A9">
        <w:rPr>
          <w:rFonts w:ascii="Arial" w:eastAsia="Times New Roman" w:hAnsi="Arial" w:cs="Arial"/>
          <w:color w:val="000000"/>
          <w:sz w:val="24"/>
          <w:szCs w:val="24"/>
        </w:rPr>
        <w:br/>
      </w:r>
      <w:r w:rsidRPr="003F76A9">
        <w:rPr>
          <w:rFonts w:ascii="Arial" w:eastAsia="Times New Roman" w:hAnsi="Arial" w:cs="Arial"/>
          <w:color w:val="000000"/>
          <w:sz w:val="24"/>
          <w:szCs w:val="24"/>
        </w:rPr>
        <w:br/>
      </w:r>
      <w:r w:rsidRPr="003F76A9">
        <w:rPr>
          <w:rFonts w:ascii="Arial" w:eastAsia="Times New Roman" w:hAnsi="Arial" w:cs="Arial"/>
          <w:b/>
          <w:bCs/>
          <w:color w:val="000000"/>
          <w:sz w:val="24"/>
          <w:szCs w:val="24"/>
        </w:rPr>
        <w:t>YOUR BID shall be conclusive proof</w:t>
      </w:r>
      <w:r w:rsidRPr="003F76A9">
        <w:rPr>
          <w:rFonts w:ascii="Arial" w:eastAsia="Times New Roman" w:hAnsi="Arial" w:cs="Arial"/>
          <w:color w:val="000000"/>
          <w:sz w:val="24"/>
          <w:szCs w:val="24"/>
        </w:rPr>
        <w:t> that you have made yourself acquainted with these conditions and those stated in Information and Special Terms and you have agreed to be bound by them. Only bid on items you wish to purchase.</w:t>
      </w:r>
      <w:r w:rsidRPr="003F76A9">
        <w:rPr>
          <w:rFonts w:ascii="Arial" w:eastAsia="Times New Roman" w:hAnsi="Arial" w:cs="Arial"/>
          <w:color w:val="000000"/>
          <w:sz w:val="24"/>
          <w:szCs w:val="24"/>
        </w:rPr>
        <w:br/>
      </w:r>
      <w:r w:rsidRPr="003F76A9">
        <w:rPr>
          <w:rFonts w:ascii="Arial" w:eastAsia="Times New Roman" w:hAnsi="Arial" w:cs="Arial"/>
          <w:color w:val="000000"/>
          <w:sz w:val="24"/>
          <w:szCs w:val="24"/>
        </w:rPr>
        <w:br/>
      </w:r>
      <w:r w:rsidRPr="003F76A9">
        <w:rPr>
          <w:rFonts w:ascii="Arial" w:eastAsia="Times New Roman" w:hAnsi="Arial" w:cs="Arial"/>
          <w:b/>
          <w:bCs/>
          <w:color w:val="000000"/>
          <w:sz w:val="24"/>
          <w:szCs w:val="24"/>
        </w:rPr>
        <w:t>Bidder shall be the sole judge of value.</w:t>
      </w:r>
      <w:r w:rsidRPr="003F76A9">
        <w:rPr>
          <w:rFonts w:ascii="Arial" w:eastAsia="Times New Roman" w:hAnsi="Arial" w:cs="Arial"/>
          <w:color w:val="000000"/>
          <w:sz w:val="24"/>
          <w:szCs w:val="24"/>
        </w:rPr>
        <w:t> All items sell with no guarantees or warranties of any type, expressed or implied, as to the merchantability or fitness for a particular use or purpose. For each item we bring to auction, it is bidder responsibility to determine condition, age, value, or any other determinative factor; we make no representations to any aforementioned criteria, and all titles and descriptions are statements of opinion. In no event shall we be responsible for having made or implied any warranty of merchantability or fitness for a particular purpose. Each item has multiple detailed photographs and is described as what we see and Consignor opinion; please use your own expertise when bidding. We encourage you to ask if you seek further clarity.</w:t>
      </w:r>
      <w:r w:rsidRPr="003F76A9">
        <w:rPr>
          <w:rFonts w:ascii="Arial" w:eastAsia="Times New Roman" w:hAnsi="Arial" w:cs="Arial"/>
          <w:color w:val="000000"/>
          <w:sz w:val="24"/>
          <w:szCs w:val="24"/>
        </w:rPr>
        <w:br/>
      </w:r>
      <w:r w:rsidRPr="003F76A9">
        <w:rPr>
          <w:rFonts w:ascii="Arial" w:eastAsia="Times New Roman" w:hAnsi="Arial" w:cs="Arial"/>
          <w:color w:val="000000"/>
          <w:sz w:val="24"/>
          <w:szCs w:val="24"/>
        </w:rPr>
        <w:br/>
      </w:r>
      <w:r w:rsidRPr="003F76A9">
        <w:rPr>
          <w:rFonts w:ascii="Arial" w:eastAsia="Times New Roman" w:hAnsi="Arial" w:cs="Arial"/>
          <w:b/>
          <w:bCs/>
          <w:color w:val="000000"/>
          <w:sz w:val="24"/>
          <w:szCs w:val="24"/>
        </w:rPr>
        <w:t>PREVIEW &amp; REGISTRATION:</w:t>
      </w:r>
      <w:r w:rsidRPr="003F76A9">
        <w:rPr>
          <w:rFonts w:ascii="Arial" w:eastAsia="Times New Roman" w:hAnsi="Arial" w:cs="Arial"/>
          <w:color w:val="000000"/>
          <w:sz w:val="24"/>
          <w:szCs w:val="24"/>
        </w:rPr>
        <w:t> This auction will be simulcast live from the site beginning at 12 noon ET. Doors open at 10:30 AM on auction day, Saturday, August 24.</w:t>
      </w:r>
    </w:p>
    <w:p w:rsidR="003F76A9" w:rsidRPr="003F76A9" w:rsidRDefault="003F76A9" w:rsidP="003F76A9">
      <w:pPr>
        <w:shd w:val="clear" w:color="auto" w:fill="FFFFFF"/>
        <w:spacing w:before="75" w:after="0" w:line="240" w:lineRule="auto"/>
        <w:outlineLvl w:val="1"/>
        <w:rPr>
          <w:rFonts w:ascii="Arial" w:eastAsia="Times New Roman" w:hAnsi="Arial" w:cs="Arial"/>
          <w:color w:val="000000"/>
          <w:sz w:val="24"/>
          <w:szCs w:val="24"/>
        </w:rPr>
      </w:pPr>
      <w:r w:rsidRPr="003F76A9">
        <w:rPr>
          <w:rFonts w:ascii="Arial" w:eastAsia="Times New Roman" w:hAnsi="Arial" w:cs="Arial"/>
          <w:b/>
          <w:color w:val="000000"/>
          <w:sz w:val="24"/>
          <w:szCs w:val="24"/>
        </w:rPr>
        <w:t>NO ITEMS ARE TO BE REMOVED UNTILYOUR  INVOICE IS PAID IN FULL</w:t>
      </w:r>
      <w:r w:rsidRPr="003F76A9">
        <w:rPr>
          <w:rFonts w:ascii="Arial" w:eastAsia="Times New Roman" w:hAnsi="Arial" w:cs="Arial"/>
          <w:color w:val="000000"/>
          <w:sz w:val="24"/>
          <w:szCs w:val="24"/>
        </w:rPr>
        <w:br/>
      </w:r>
      <w:r w:rsidRPr="003F76A9">
        <w:rPr>
          <w:rFonts w:ascii="Arial" w:eastAsia="Times New Roman" w:hAnsi="Arial" w:cs="Arial"/>
          <w:color w:val="000000"/>
          <w:sz w:val="24"/>
          <w:szCs w:val="24"/>
        </w:rPr>
        <w:br/>
      </w:r>
      <w:r w:rsidRPr="003F76A9">
        <w:rPr>
          <w:rFonts w:ascii="Arial" w:eastAsia="Times New Roman" w:hAnsi="Arial" w:cs="Arial"/>
          <w:b/>
          <w:bCs/>
          <w:color w:val="000000"/>
          <w:sz w:val="24"/>
          <w:szCs w:val="24"/>
        </w:rPr>
        <w:t>PAYMENT:</w:t>
      </w:r>
      <w:r w:rsidRPr="003F76A9">
        <w:rPr>
          <w:rFonts w:ascii="Arial" w:eastAsia="Times New Roman" w:hAnsi="Arial" w:cs="Arial"/>
          <w:color w:val="000000"/>
          <w:sz w:val="24"/>
          <w:szCs w:val="24"/>
        </w:rPr>
        <w:t> Payment is via Cash, Credit Card, Bank Cashier's Check, or Check with accompanying Bank Letter of Guarantee for titled vehicles.</w:t>
      </w:r>
      <w:r w:rsidRPr="003F76A9">
        <w:rPr>
          <w:rFonts w:ascii="Arial" w:eastAsia="Times New Roman" w:hAnsi="Arial" w:cs="Arial"/>
          <w:color w:val="000000"/>
          <w:sz w:val="24"/>
          <w:szCs w:val="24"/>
        </w:rPr>
        <w:br/>
      </w:r>
      <w:r w:rsidRPr="003F76A9">
        <w:rPr>
          <w:rFonts w:ascii="Arial" w:eastAsia="Times New Roman" w:hAnsi="Arial" w:cs="Arial"/>
          <w:color w:val="000000"/>
          <w:sz w:val="24"/>
          <w:szCs w:val="24"/>
          <w:u w:val="single"/>
        </w:rPr>
        <w:t>Credit cards are not accepted as payment for titled trucks and trailer.</w:t>
      </w:r>
      <w:r w:rsidRPr="003F76A9">
        <w:rPr>
          <w:rFonts w:ascii="Arial" w:eastAsia="Times New Roman" w:hAnsi="Arial" w:cs="Arial"/>
          <w:color w:val="000000"/>
          <w:sz w:val="24"/>
          <w:szCs w:val="24"/>
        </w:rPr>
        <w:t xml:space="preserve"> </w:t>
      </w:r>
      <w:r w:rsidRPr="003F76A9">
        <w:rPr>
          <w:rFonts w:ascii="Arial" w:eastAsia="Times New Roman" w:hAnsi="Arial" w:cs="Arial"/>
          <w:color w:val="000000"/>
          <w:sz w:val="24"/>
          <w:szCs w:val="24"/>
        </w:rPr>
        <w:br/>
        <w:t xml:space="preserve">Cash, Credit Card, Cashier's Check, or Check with accompanying Bank Letter of Guarantee </w:t>
      </w:r>
      <w:proofErr w:type="gramStart"/>
      <w:r w:rsidRPr="003F76A9">
        <w:rPr>
          <w:rFonts w:ascii="Arial" w:eastAsia="Times New Roman" w:hAnsi="Arial" w:cs="Arial"/>
          <w:color w:val="000000"/>
          <w:sz w:val="24"/>
          <w:szCs w:val="24"/>
        </w:rPr>
        <w:t>are</w:t>
      </w:r>
      <w:proofErr w:type="gramEnd"/>
      <w:r w:rsidRPr="003F76A9">
        <w:rPr>
          <w:rFonts w:ascii="Arial" w:eastAsia="Times New Roman" w:hAnsi="Arial" w:cs="Arial"/>
          <w:color w:val="000000"/>
          <w:sz w:val="24"/>
          <w:szCs w:val="24"/>
        </w:rPr>
        <w:t xml:space="preserve"> valid for all lots. Make payable to Legacy Auction &amp; Realty.</w:t>
      </w:r>
      <w:r w:rsidRPr="003F76A9">
        <w:rPr>
          <w:rFonts w:ascii="Arial" w:eastAsia="Times New Roman" w:hAnsi="Arial" w:cs="Arial"/>
          <w:color w:val="000000"/>
          <w:sz w:val="24"/>
          <w:szCs w:val="24"/>
        </w:rPr>
        <w:br/>
      </w:r>
      <w:r w:rsidRPr="003F76A9">
        <w:rPr>
          <w:rFonts w:ascii="Arial" w:eastAsia="Times New Roman" w:hAnsi="Arial" w:cs="Arial"/>
          <w:color w:val="000000"/>
          <w:sz w:val="24"/>
          <w:szCs w:val="24"/>
        </w:rPr>
        <w:br/>
      </w:r>
      <w:r w:rsidRPr="003F76A9">
        <w:rPr>
          <w:rFonts w:ascii="Arial" w:eastAsia="Times New Roman" w:hAnsi="Arial" w:cs="Arial"/>
          <w:b/>
          <w:bCs/>
          <w:color w:val="000000"/>
          <w:sz w:val="24"/>
          <w:szCs w:val="24"/>
        </w:rPr>
        <w:t>SAMPLE BANK LETTER OF GUARANTEE for personal or business checks only:</w:t>
      </w:r>
      <w:r w:rsidRPr="003F76A9">
        <w:rPr>
          <w:rFonts w:ascii="Arial" w:eastAsia="Times New Roman" w:hAnsi="Arial" w:cs="Arial"/>
          <w:color w:val="000000"/>
          <w:sz w:val="24"/>
          <w:szCs w:val="24"/>
        </w:rPr>
        <w:t> On bank letterhead, (PERSONAL NAME and ACCOUNT NAME) is a customer of this bank and (BANK NAME) will guarantee any and all checks on account number (ACCOUNT #) presented to Legacy Auction &amp; Realty up to and including $(AMOUNT), for purchases at the auction event on August 24, 2019. Buyer’s premium is in effect.</w:t>
      </w:r>
      <w:r w:rsidRPr="003F76A9">
        <w:rPr>
          <w:rFonts w:ascii="Arial" w:eastAsia="Times New Roman" w:hAnsi="Arial" w:cs="Arial"/>
          <w:color w:val="000000"/>
          <w:sz w:val="24"/>
          <w:szCs w:val="24"/>
        </w:rPr>
        <w:br/>
      </w:r>
      <w:r w:rsidRPr="003F76A9">
        <w:rPr>
          <w:rFonts w:ascii="Arial" w:eastAsia="Times New Roman" w:hAnsi="Arial" w:cs="Arial"/>
          <w:color w:val="000000"/>
          <w:sz w:val="24"/>
          <w:szCs w:val="24"/>
        </w:rPr>
        <w:br/>
      </w:r>
      <w:r w:rsidRPr="003F76A9">
        <w:rPr>
          <w:rFonts w:ascii="Arial" w:eastAsia="Times New Roman" w:hAnsi="Arial" w:cs="Arial"/>
          <w:b/>
          <w:bCs/>
          <w:color w:val="000000"/>
          <w:sz w:val="24"/>
          <w:szCs w:val="24"/>
        </w:rPr>
        <w:t>TITLED VEHICLES: </w:t>
      </w:r>
      <w:r w:rsidRPr="003F76A9">
        <w:rPr>
          <w:rFonts w:ascii="Arial" w:eastAsia="Times New Roman" w:hAnsi="Arial" w:cs="Arial"/>
          <w:color w:val="000000"/>
          <w:sz w:val="24"/>
          <w:szCs w:val="24"/>
        </w:rPr>
        <w:t>will have their paperwork delivered to a local title and tag location for the paid-in-full buyer to go to complete the title transfer. All fees associated with transferring the title are the sole responsibility of the buyer. Winning bidder receives a Bill of Sale to include VIN, make, model, year, selling price, as-is condition, signatures. For payment, only Cash (onsite only), Cashier's Check, or Check with accompanying Bank Letter of Guarantee will be accepted for titled lots. Online winners will have the greater of $500 or 10% of invoice HOLD placed on his/her credit card as security deposit. The hold will be released once other payment has cleared. Online winners must mail payment to </w:t>
      </w:r>
      <w:r w:rsidRPr="003F76A9">
        <w:rPr>
          <w:rFonts w:ascii="Arial" w:eastAsia="Times New Roman" w:hAnsi="Arial" w:cs="Arial"/>
          <w:color w:val="000000"/>
          <w:sz w:val="24"/>
          <w:szCs w:val="24"/>
          <w:u w:val="single"/>
        </w:rPr>
        <w:t xml:space="preserve">LEGACY AUCTION, PO BOX 224, </w:t>
      </w:r>
      <w:proofErr w:type="gramStart"/>
      <w:r w:rsidRPr="003F76A9">
        <w:rPr>
          <w:rFonts w:ascii="Arial" w:eastAsia="Times New Roman" w:hAnsi="Arial" w:cs="Arial"/>
          <w:color w:val="000000"/>
          <w:sz w:val="24"/>
          <w:szCs w:val="24"/>
          <w:u w:val="single"/>
        </w:rPr>
        <w:t>EFFORT</w:t>
      </w:r>
      <w:proofErr w:type="gramEnd"/>
      <w:r w:rsidRPr="003F76A9">
        <w:rPr>
          <w:rFonts w:ascii="Arial" w:eastAsia="Times New Roman" w:hAnsi="Arial" w:cs="Arial"/>
          <w:color w:val="000000"/>
          <w:sz w:val="24"/>
          <w:szCs w:val="24"/>
          <w:u w:val="single"/>
        </w:rPr>
        <w:t xml:space="preserve"> PA 18330</w:t>
      </w:r>
      <w:r w:rsidRPr="003F76A9">
        <w:rPr>
          <w:rFonts w:ascii="Arial" w:eastAsia="Times New Roman" w:hAnsi="Arial" w:cs="Arial"/>
          <w:color w:val="000000"/>
          <w:sz w:val="24"/>
          <w:szCs w:val="24"/>
        </w:rPr>
        <w:t>.</w:t>
      </w:r>
      <w:r w:rsidRPr="003F76A9">
        <w:rPr>
          <w:rFonts w:ascii="Arial" w:eastAsia="Times New Roman" w:hAnsi="Arial" w:cs="Arial"/>
          <w:color w:val="000000"/>
          <w:sz w:val="24"/>
          <w:szCs w:val="24"/>
        </w:rPr>
        <w:br/>
      </w:r>
      <w:r w:rsidRPr="003F76A9">
        <w:rPr>
          <w:rFonts w:ascii="Arial" w:eastAsia="Times New Roman" w:hAnsi="Arial" w:cs="Arial"/>
          <w:color w:val="000000"/>
          <w:sz w:val="24"/>
          <w:szCs w:val="24"/>
        </w:rPr>
        <w:br/>
      </w:r>
      <w:r w:rsidRPr="003F76A9">
        <w:rPr>
          <w:rFonts w:ascii="Arial" w:eastAsia="Times New Roman" w:hAnsi="Arial" w:cs="Arial"/>
          <w:b/>
          <w:bCs/>
          <w:color w:val="000000"/>
          <w:sz w:val="24"/>
          <w:szCs w:val="24"/>
        </w:rPr>
        <w:t>PICKUP:</w:t>
      </w:r>
      <w:r w:rsidRPr="003F76A9">
        <w:rPr>
          <w:rFonts w:ascii="Arial" w:eastAsia="Times New Roman" w:hAnsi="Arial" w:cs="Arial"/>
          <w:color w:val="000000"/>
          <w:sz w:val="24"/>
          <w:szCs w:val="24"/>
        </w:rPr>
        <w:t xml:space="preserve"> ALL ITEMS are PICK UP ONLY in East Stroudsburg, PA. We are happy to coordinate with your 3rd party shipper as necessary. Your printed online invoice or onsite receipt is required to remove any items. Please bring tools, helpers, equipment, winches, trailers, flatbeds, </w:t>
      </w:r>
      <w:proofErr w:type="spellStart"/>
      <w:r w:rsidRPr="003F76A9">
        <w:rPr>
          <w:rFonts w:ascii="Arial" w:eastAsia="Times New Roman" w:hAnsi="Arial" w:cs="Arial"/>
          <w:color w:val="000000"/>
          <w:sz w:val="24"/>
          <w:szCs w:val="24"/>
        </w:rPr>
        <w:t>etc</w:t>
      </w:r>
      <w:proofErr w:type="spellEnd"/>
      <w:r w:rsidRPr="003F76A9">
        <w:rPr>
          <w:rFonts w:ascii="Arial" w:eastAsia="Times New Roman" w:hAnsi="Arial" w:cs="Arial"/>
          <w:color w:val="000000"/>
          <w:sz w:val="24"/>
          <w:szCs w:val="24"/>
        </w:rPr>
        <w:t xml:space="preserve"> to remove your winnings. </w:t>
      </w:r>
      <w:r w:rsidRPr="003F76A9">
        <w:rPr>
          <w:rFonts w:ascii="Arial" w:eastAsia="Times New Roman" w:hAnsi="Arial" w:cs="Arial"/>
          <w:color w:val="000000"/>
          <w:sz w:val="24"/>
          <w:szCs w:val="24"/>
          <w:u w:val="single"/>
        </w:rPr>
        <w:t>Items MUST BE removed by Thursday, August 29 at 3 PM.</w:t>
      </w:r>
      <w:r w:rsidRPr="003F76A9">
        <w:rPr>
          <w:rFonts w:ascii="Arial" w:eastAsia="Times New Roman" w:hAnsi="Arial" w:cs="Arial"/>
          <w:color w:val="000000"/>
          <w:sz w:val="24"/>
          <w:szCs w:val="24"/>
        </w:rPr>
        <w:t> Items not picked up by the close of the removal period are abandoned to the Auctioneer. No refunds will be processed.</w:t>
      </w:r>
    </w:p>
    <w:p w:rsidR="00BD3C7D" w:rsidRPr="003F76A9" w:rsidRDefault="00BD3C7D">
      <w:pPr>
        <w:rPr>
          <w:rFonts w:ascii="Arial" w:hAnsi="Arial" w:cs="Arial"/>
          <w:sz w:val="24"/>
          <w:szCs w:val="24"/>
        </w:rPr>
      </w:pPr>
    </w:p>
    <w:sectPr w:rsidR="00BD3C7D" w:rsidRPr="003F76A9" w:rsidSect="003F76A9">
      <w:pgSz w:w="12240" w:h="15840"/>
      <w:pgMar w:top="259" w:right="259" w:bottom="259" w:left="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A9"/>
    <w:rsid w:val="003F76A9"/>
    <w:rsid w:val="00BD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76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6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F76A9"/>
    <w:rPr>
      <w:color w:val="0000FF"/>
      <w:u w:val="single"/>
    </w:rPr>
  </w:style>
  <w:style w:type="paragraph" w:customStyle="1" w:styleId="lotlistnumber">
    <w:name w:val="lotlistnumber"/>
    <w:basedOn w:val="Normal"/>
    <w:rsid w:val="003F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eorder">
    <w:name w:val="saleorder"/>
    <w:basedOn w:val="DefaultParagraphFont"/>
    <w:rsid w:val="003F76A9"/>
  </w:style>
  <w:style w:type="character" w:customStyle="1" w:styleId="lotdistance">
    <w:name w:val="lotdistance"/>
    <w:basedOn w:val="DefaultParagraphFont"/>
    <w:rsid w:val="003F76A9"/>
  </w:style>
  <w:style w:type="paragraph" w:customStyle="1" w:styleId="lotdesc">
    <w:name w:val="lotdesc"/>
    <w:basedOn w:val="Normal"/>
    <w:rsid w:val="003F76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7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76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6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F76A9"/>
    <w:rPr>
      <w:color w:val="0000FF"/>
      <w:u w:val="single"/>
    </w:rPr>
  </w:style>
  <w:style w:type="paragraph" w:customStyle="1" w:styleId="lotlistnumber">
    <w:name w:val="lotlistnumber"/>
    <w:basedOn w:val="Normal"/>
    <w:rsid w:val="003F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eorder">
    <w:name w:val="saleorder"/>
    <w:basedOn w:val="DefaultParagraphFont"/>
    <w:rsid w:val="003F76A9"/>
  </w:style>
  <w:style w:type="character" w:customStyle="1" w:styleId="lotdistance">
    <w:name w:val="lotdistance"/>
    <w:basedOn w:val="DefaultParagraphFont"/>
    <w:rsid w:val="003F76A9"/>
  </w:style>
  <w:style w:type="paragraph" w:customStyle="1" w:styleId="lotdesc">
    <w:name w:val="lotdesc"/>
    <w:basedOn w:val="Normal"/>
    <w:rsid w:val="003F76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7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Legacy</dc:creator>
  <cp:lastModifiedBy>Legacy</cp:lastModifiedBy>
  <cp:revision>1</cp:revision>
  <dcterms:created xsi:type="dcterms:W3CDTF">2019-08-21T19:54:00Z</dcterms:created>
  <dcterms:modified xsi:type="dcterms:W3CDTF">2019-08-21T20:01:00Z</dcterms:modified>
</cp:coreProperties>
</file>