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380D4" w14:textId="77777777" w:rsidR="00F6472E" w:rsidRPr="00442673" w:rsidRDefault="00CA1DFE" w:rsidP="00E50616">
      <w:pPr>
        <w:jc w:val="center"/>
        <w:rPr>
          <w:sz w:val="16"/>
          <w:szCs w:val="16"/>
        </w:rPr>
      </w:pPr>
      <w:r w:rsidRPr="00442673">
        <w:rPr>
          <w:noProof/>
          <w:sz w:val="16"/>
          <w:szCs w:val="16"/>
        </w:rPr>
        <w:drawing>
          <wp:inline distT="0" distB="0" distL="0" distR="0" wp14:anchorId="11B0E9AB" wp14:editId="4B0110F3">
            <wp:extent cx="1377696" cy="542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ton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37453" w14:textId="29C9D0BB" w:rsidR="00E751FC" w:rsidRPr="00442673" w:rsidRDefault="00733F59" w:rsidP="00E50616">
      <w:pPr>
        <w:jc w:val="center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8719-A  AL HWY 53, Toney, AL 35773</w:t>
      </w:r>
    </w:p>
    <w:p w14:paraId="08C6CFB3" w14:textId="7C30B404" w:rsidR="00CA1DFE" w:rsidRPr="00442673" w:rsidRDefault="00CA1DFE" w:rsidP="00E50616">
      <w:pPr>
        <w:jc w:val="center"/>
        <w:rPr>
          <w:rFonts w:ascii="Helvetica Neue Light" w:hAnsi="Helvetica Neue Light"/>
          <w:sz w:val="16"/>
          <w:szCs w:val="16"/>
        </w:rPr>
      </w:pPr>
      <w:r w:rsidRPr="00442673">
        <w:rPr>
          <w:rFonts w:ascii="Helvetica Neue Light" w:hAnsi="Helvetica Neue Light"/>
          <w:sz w:val="16"/>
          <w:szCs w:val="16"/>
        </w:rPr>
        <w:t xml:space="preserve">www.hortonauction.com </w:t>
      </w:r>
      <w:r w:rsidR="002463AF">
        <w:rPr>
          <w:rFonts w:ascii="Helvetica Neue Light" w:hAnsi="Helvetica Neue Light"/>
          <w:sz w:val="16"/>
          <w:szCs w:val="16"/>
        </w:rPr>
        <w:t xml:space="preserve"> * </w:t>
      </w:r>
      <w:r w:rsidRPr="00442673">
        <w:rPr>
          <w:rFonts w:ascii="Helvetica Neue Light" w:hAnsi="Helvetica Neue Light"/>
          <w:sz w:val="16"/>
          <w:szCs w:val="16"/>
        </w:rPr>
        <w:t xml:space="preserve"> info@hortonauction.com</w:t>
      </w:r>
    </w:p>
    <w:p w14:paraId="4A4F3CDA" w14:textId="753A7CA7" w:rsidR="00DD1C2A" w:rsidRPr="00B63553" w:rsidRDefault="00CA1DFE" w:rsidP="00B63553">
      <w:pPr>
        <w:jc w:val="center"/>
        <w:rPr>
          <w:rFonts w:ascii="Helvetica Neue Light" w:hAnsi="Helvetica Neue Light"/>
          <w:sz w:val="16"/>
          <w:szCs w:val="16"/>
        </w:rPr>
      </w:pPr>
      <w:r w:rsidRPr="00442673">
        <w:rPr>
          <w:rFonts w:ascii="Helvetica Neue Light" w:hAnsi="Helvetica Neue Light"/>
          <w:sz w:val="16"/>
          <w:szCs w:val="16"/>
        </w:rPr>
        <w:t>256-536-7497</w:t>
      </w:r>
    </w:p>
    <w:p w14:paraId="0A5681B8" w14:textId="77777777" w:rsidR="00361362" w:rsidRPr="00696BC3" w:rsidRDefault="00361362" w:rsidP="003E444C">
      <w:pPr>
        <w:rPr>
          <w:rFonts w:ascii="Helvetica Neue Light" w:hAnsi="Helvetica Neue Light"/>
          <w:sz w:val="18"/>
          <w:szCs w:val="18"/>
        </w:rPr>
      </w:pPr>
    </w:p>
    <w:p w14:paraId="07B2F472" w14:textId="77777777" w:rsidR="00B63553" w:rsidRDefault="00B63553" w:rsidP="003E444C">
      <w:pPr>
        <w:rPr>
          <w:rFonts w:ascii="Helvetica Neue Light" w:hAnsi="Helvetica Neue Light"/>
          <w:sz w:val="18"/>
          <w:szCs w:val="18"/>
        </w:rPr>
      </w:pPr>
    </w:p>
    <w:p w14:paraId="69D59C4F" w14:textId="77777777" w:rsidR="00BE1832" w:rsidRPr="00393B8D" w:rsidRDefault="00BE1832" w:rsidP="00BE1832">
      <w:pPr>
        <w:jc w:val="center"/>
        <w:rPr>
          <w:rFonts w:ascii="Arial Rounded MT Bold" w:hAnsi="Arial Rounded MT Bold"/>
          <w:b/>
        </w:rPr>
      </w:pPr>
      <w:r w:rsidRPr="00393B8D">
        <w:rPr>
          <w:rFonts w:ascii="Arial Rounded MT Bold" w:hAnsi="Arial Rounded MT Bold"/>
          <w:b/>
        </w:rPr>
        <w:t>AUCTION TERMS AND CONDITIONS</w:t>
      </w:r>
    </w:p>
    <w:p w14:paraId="42DA818E" w14:textId="77777777" w:rsidR="00BE1832" w:rsidRDefault="00BE1832" w:rsidP="00BE1832">
      <w:pPr>
        <w:jc w:val="center"/>
        <w:rPr>
          <w:rFonts w:ascii="Helvetica Neue" w:hAnsi="Helvetica Neue"/>
          <w:sz w:val="18"/>
          <w:szCs w:val="18"/>
        </w:rPr>
      </w:pPr>
    </w:p>
    <w:p w14:paraId="516516AA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proofErr w:type="gramStart"/>
      <w:r w:rsidRPr="00D6359A">
        <w:rPr>
          <w:rFonts w:ascii="Arial" w:hAnsi="Arial"/>
          <w:sz w:val="20"/>
          <w:szCs w:val="20"/>
        </w:rPr>
        <w:t>ONLINE BIDDING ONLY.</w:t>
      </w:r>
      <w:proofErr w:type="gramEnd"/>
      <w:r w:rsidRPr="00D6359A">
        <w:rPr>
          <w:rFonts w:ascii="Arial" w:hAnsi="Arial"/>
          <w:sz w:val="20"/>
          <w:szCs w:val="20"/>
        </w:rPr>
        <w:t xml:space="preserve"> This auction has 2 catalogs (real estate &amp; personal property).</w:t>
      </w:r>
    </w:p>
    <w:p w14:paraId="2E235E90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 xml:space="preserve">ONLINE Bidding Ends Thursday, May 3, 2018 </w:t>
      </w:r>
    </w:p>
    <w:p w14:paraId="1DEF75E2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Real Estate will close at 7 PM</w:t>
      </w:r>
    </w:p>
    <w:p w14:paraId="068A2217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Personal Property will close at 8 PM</w:t>
      </w:r>
    </w:p>
    <w:p w14:paraId="7C4A8EAA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53500672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Real Estate: A 10% Buyer's Premium will be added to the highest bid to arrive at the total purchase price. A non-refundable deposit of 20% (escrow money) is required within 24 hours of auction end time via certified funds. A Horton Auction representative will contact the winning bidder Friday, May 4, 2018 to schedule a time to sign contract and collect escrow money. The balance will be due on or before 30 days. The closing fees are the buyer's responsibility.</w:t>
      </w:r>
    </w:p>
    <w:p w14:paraId="40141277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5D152AE8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Personal Property: A 15% Buyer's Premium will be added to the highest bid to arrive at the total purchase price. Payment in full is required before purchases may be picked up.</w:t>
      </w:r>
    </w:p>
    <w:p w14:paraId="101BF1A8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1B1278AD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Pick Up: Friday, May 4, 2018 between 10 AM - 3 PM.</w:t>
      </w:r>
    </w:p>
    <w:p w14:paraId="2EAC32A1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1F1F23A8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THIS AUCTION FEATURES AN AUTO BID EXTEND</w:t>
      </w:r>
    </w:p>
    <w:p w14:paraId="08A79D5B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214C5DD0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 xml:space="preserve">AUCTION END TIMES: Horton Auction's Online Auctions are timed events and all bidding will close at specified time. Horton's Online Auctions also have an auto extend feature. When a bid is placed in the final 5 minutes of bidding, the auction bidding will be automatically extended 5 minutes from the time the bid was placed (i.e., if an auction scheduled to close at 6:00 receives a bid at 5:59, the close time will automatically extend to 6:04. The </w:t>
      </w:r>
      <w:proofErr w:type="gramStart"/>
      <w:r w:rsidRPr="00D6359A">
        <w:rPr>
          <w:rFonts w:ascii="Arial" w:hAnsi="Arial"/>
          <w:sz w:val="20"/>
          <w:szCs w:val="20"/>
        </w:rPr>
        <w:t>auto extend</w:t>
      </w:r>
      <w:proofErr w:type="gramEnd"/>
      <w:r w:rsidRPr="00D6359A">
        <w:rPr>
          <w:rFonts w:ascii="Arial" w:hAnsi="Arial"/>
          <w:sz w:val="20"/>
          <w:szCs w:val="20"/>
        </w:rPr>
        <w:t xml:space="preserve"> feature remains active until no further bids are received within a 5 minute time frame.</w:t>
      </w:r>
    </w:p>
    <w:p w14:paraId="09B7BF6B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693730F4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 xml:space="preserve">SERVER, SOFTWARE TECHNICAL OR INTERNET ISSUES: In the event there are technical difficulties related to the server, software, or any other online auction-related technologies, reserves the right to extend bidding, continue the bidding, or close the bidding. NEITHER THE COMPANY PROVIDING THE SOFTWARE NOR HORTON AUCTION &amp; REAL ESTATE SERVICE, INC. SHALL BE HELD RESPONSIBLE FOR A MISSED BID OR THE FAILURE OF THE SOFTWARE TO FUNCTION PROPERLY FOR ANY REASON. </w:t>
      </w:r>
      <w:proofErr w:type="gramStart"/>
      <w:r w:rsidRPr="00D6359A">
        <w:rPr>
          <w:rFonts w:ascii="Arial" w:hAnsi="Arial"/>
          <w:sz w:val="20"/>
          <w:szCs w:val="20"/>
        </w:rPr>
        <w:t>Email notifications will be sent to registered bidders with updated information as deemed necessary by Horton Auction &amp; Real Estate Service, Inc</w:t>
      </w:r>
      <w:proofErr w:type="gramEnd"/>
      <w:r w:rsidRPr="00D6359A">
        <w:rPr>
          <w:rFonts w:ascii="Arial" w:hAnsi="Arial"/>
          <w:sz w:val="20"/>
          <w:szCs w:val="20"/>
        </w:rPr>
        <w:t>.</w:t>
      </w:r>
    </w:p>
    <w:p w14:paraId="055DEC9E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7F4B130E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Although a credit card is required to register to participate in this auction, certified funds are required for the escrow deposit. However, if certified funds are not provided to Horton Auction &amp; Real Estate Service, Inc. within 24 hours of auction end time, the credit card used to register for this auction will be charged for the required 20% escrow deposit.</w:t>
      </w:r>
    </w:p>
    <w:p w14:paraId="7E26FFFC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39376926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Disclaimers &amp; Absence of Warranties:</w:t>
      </w:r>
    </w:p>
    <w:p w14:paraId="1DC9A15C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5B4015FF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* Information contained herein believed to be accurate but not guaranteed by Horton Auction &amp; Real Estate Service, Inc.</w:t>
      </w:r>
    </w:p>
    <w:p w14:paraId="4498ADBB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304DAD76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 xml:space="preserve">* In all transactions, the Auctioneers are acting as agents for the Seller only. Property will be sold 'As Is, Where Is' with no </w:t>
      </w:r>
      <w:proofErr w:type="spellStart"/>
      <w:r w:rsidRPr="00D6359A">
        <w:rPr>
          <w:rFonts w:ascii="Arial" w:hAnsi="Arial"/>
          <w:sz w:val="20"/>
          <w:szCs w:val="20"/>
        </w:rPr>
        <w:t>guarantees</w:t>
      </w:r>
      <w:proofErr w:type="gramStart"/>
      <w:r w:rsidRPr="00D6359A">
        <w:rPr>
          <w:rFonts w:ascii="Arial" w:hAnsi="Arial"/>
          <w:sz w:val="20"/>
          <w:szCs w:val="20"/>
        </w:rPr>
        <w:t>,expressed</w:t>
      </w:r>
      <w:proofErr w:type="spellEnd"/>
      <w:proofErr w:type="gramEnd"/>
      <w:r w:rsidRPr="00D6359A">
        <w:rPr>
          <w:rFonts w:ascii="Arial" w:hAnsi="Arial"/>
          <w:sz w:val="20"/>
          <w:szCs w:val="20"/>
        </w:rPr>
        <w:t xml:space="preserve"> or implied, by Horton Auction &amp; Real Estate Service, Inc.</w:t>
      </w:r>
    </w:p>
    <w:p w14:paraId="2F044922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527658D8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* All decisions of the Auctioneers are final.</w:t>
      </w:r>
    </w:p>
    <w:p w14:paraId="213B38DA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7800C9A0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Horton Auction &amp; Real Estate Service, Inc. reserves the right to reject any and all bids for any reason prior to the close of bidding.</w:t>
      </w:r>
    </w:p>
    <w:p w14:paraId="5143F570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372B9C56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Horton Auction &amp; Real Estate Service, Inc. reserves the right to cancel this auction, or remove any item or lot from this auction prior to the close of bidding.</w:t>
      </w:r>
    </w:p>
    <w:p w14:paraId="1F195022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2923E75E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Bidder Verification: The identity of all bidders will be verified, bidding rights are provisional, and if complete verification is not possible, Horton Auction &amp; Real Estate Service, Inc. will reject the registration, and bidding activity will be terminated. The Seller and Horton Auction &amp; Real Estate Service, Inc. reserve the right to preclude any person from bidding if there is any question as to the person's credentials, mental fitness, etc.</w:t>
      </w:r>
    </w:p>
    <w:p w14:paraId="616FD1C5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19CF5D7E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 xml:space="preserve">Bidder responsibilities include, but are not limited to: Bidders agree to keep his/her username and password </w:t>
      </w:r>
      <w:proofErr w:type="gramStart"/>
      <w:r w:rsidRPr="00D6359A">
        <w:rPr>
          <w:rFonts w:ascii="Arial" w:hAnsi="Arial"/>
          <w:sz w:val="20"/>
          <w:szCs w:val="20"/>
        </w:rPr>
        <w:t>confidential</w:t>
      </w:r>
      <w:proofErr w:type="gramEnd"/>
      <w:r w:rsidRPr="00D6359A">
        <w:rPr>
          <w:rFonts w:ascii="Arial" w:hAnsi="Arial"/>
          <w:sz w:val="20"/>
          <w:szCs w:val="20"/>
        </w:rPr>
        <w:t xml:space="preserve"> as each individual is responsible for ANY and ALL activity involving his/her account. If your USER NAME is offensive to Horton Auction &amp; Real Estate Service, Inc., then we reserve the right to terminate your bidding.</w:t>
      </w:r>
    </w:p>
    <w:p w14:paraId="434265F8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654EA199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 xml:space="preserve">When using the web site you must obey any and all local state and federal laws. Violations will result in termination of web site use privileges. Auction company employees and/or </w:t>
      </w:r>
      <w:proofErr w:type="gramStart"/>
      <w:r w:rsidRPr="00D6359A">
        <w:rPr>
          <w:rFonts w:ascii="Arial" w:hAnsi="Arial"/>
          <w:sz w:val="20"/>
          <w:szCs w:val="20"/>
        </w:rPr>
        <w:t>auction company</w:t>
      </w:r>
      <w:proofErr w:type="gramEnd"/>
      <w:r w:rsidRPr="00D6359A">
        <w:rPr>
          <w:rFonts w:ascii="Arial" w:hAnsi="Arial"/>
          <w:sz w:val="20"/>
          <w:szCs w:val="20"/>
        </w:rPr>
        <w:t xml:space="preserve"> may bid on this auction. We gather aggregate information from this web </w:t>
      </w:r>
      <w:proofErr w:type="gramStart"/>
      <w:r w:rsidRPr="00D6359A">
        <w:rPr>
          <w:rFonts w:ascii="Arial" w:hAnsi="Arial"/>
          <w:sz w:val="20"/>
          <w:szCs w:val="20"/>
        </w:rPr>
        <w:t>site which</w:t>
      </w:r>
      <w:proofErr w:type="gramEnd"/>
      <w:r w:rsidRPr="00D6359A">
        <w:rPr>
          <w:rFonts w:ascii="Arial" w:hAnsi="Arial"/>
          <w:sz w:val="20"/>
          <w:szCs w:val="20"/>
        </w:rPr>
        <w:t xml:space="preserve"> may include but is not limited to: number of page visitors, most visited pages, any and all correspondence.</w:t>
      </w:r>
    </w:p>
    <w:p w14:paraId="149A67DD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028F57BD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DEFAULT: If purchases are not settled by the specified closing/pick up day, it will be considered in default. Upon default the bidder will be black listed/blocked from bidding on Horton Auction &amp; Real Estate Service, Inc.'s auctions, as well as MarkNet Alliance auctions and may be charged 10% of bid price or $500, whichever is greater. All defaulted items may be offered to the next highest qualified bidder at the discretion of Horton Auction &amp; Real Estate Service, Inc.</w:t>
      </w:r>
    </w:p>
    <w:p w14:paraId="5025A7F4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4FA9219F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Any dispute between Horton Auction &amp; Real Estate Service, Inc., its Agents or Representatives, and the Buyer(s) will be tried in a court of jurisdiction in Madison County, Alabama (or county designated by Horton Auction). By bidding on the property, buyer agrees to all terms and conditions set forth.</w:t>
      </w:r>
    </w:p>
    <w:p w14:paraId="267BA369" w14:textId="77777777" w:rsidR="00D6359A" w:rsidRPr="00D6359A" w:rsidRDefault="00D6359A" w:rsidP="00D6359A">
      <w:pPr>
        <w:rPr>
          <w:rFonts w:ascii="Arial" w:hAnsi="Arial"/>
          <w:sz w:val="20"/>
          <w:szCs w:val="20"/>
        </w:rPr>
      </w:pPr>
    </w:p>
    <w:p w14:paraId="533713EB" w14:textId="7038B408" w:rsidR="00390294" w:rsidRPr="00D6359A" w:rsidRDefault="00D6359A" w:rsidP="00D6359A">
      <w:pPr>
        <w:rPr>
          <w:rFonts w:ascii="Arial" w:hAnsi="Arial"/>
          <w:sz w:val="20"/>
          <w:szCs w:val="20"/>
        </w:rPr>
      </w:pPr>
      <w:r w:rsidRPr="00D6359A">
        <w:rPr>
          <w:rFonts w:ascii="Arial" w:hAnsi="Arial"/>
          <w:sz w:val="20"/>
          <w:szCs w:val="20"/>
        </w:rPr>
        <w:t>Buyer and or Bidder agrees to hold harmless and indemnify Horton Auction &amp; Real Estate Service, Inc. and its Agents and its Representatives from any and all claims, damages or suits including but not limited to awards, judgments, costs, fees, etc.</w:t>
      </w:r>
      <w:bookmarkStart w:id="0" w:name="_GoBack"/>
      <w:bookmarkEnd w:id="0"/>
    </w:p>
    <w:sectPr w:rsidR="00390294" w:rsidRPr="00D6359A" w:rsidSect="003E444C">
      <w:pgSz w:w="12240" w:h="15840"/>
      <w:pgMar w:top="720" w:right="1152" w:bottom="720" w:left="1152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389EE" w14:textId="77777777" w:rsidR="000D0CBA" w:rsidRDefault="000D0CBA" w:rsidP="00126091">
      <w:r>
        <w:separator/>
      </w:r>
    </w:p>
  </w:endnote>
  <w:endnote w:type="continuationSeparator" w:id="0">
    <w:p w14:paraId="203FED7F" w14:textId="77777777" w:rsidR="000D0CBA" w:rsidRDefault="000D0CBA" w:rsidP="0012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E8A10" w14:textId="77777777" w:rsidR="000D0CBA" w:rsidRDefault="000D0CBA" w:rsidP="00126091">
      <w:r>
        <w:separator/>
      </w:r>
    </w:p>
  </w:footnote>
  <w:footnote w:type="continuationSeparator" w:id="0">
    <w:p w14:paraId="30CB776C" w14:textId="77777777" w:rsidR="000D0CBA" w:rsidRDefault="000D0CBA" w:rsidP="0012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9B3"/>
    <w:multiLevelType w:val="hybridMultilevel"/>
    <w:tmpl w:val="E174B296"/>
    <w:lvl w:ilvl="0" w:tplc="30E4E2F8">
      <w:start w:val="1"/>
      <w:numFmt w:val="decimal"/>
      <w:lvlText w:val="%1)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">
    <w:nsid w:val="1AB65E61"/>
    <w:multiLevelType w:val="hybridMultilevel"/>
    <w:tmpl w:val="43BC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0D7"/>
    <w:multiLevelType w:val="hybridMultilevel"/>
    <w:tmpl w:val="FFF0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2052"/>
    <w:multiLevelType w:val="hybridMultilevel"/>
    <w:tmpl w:val="2CDA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2B56"/>
    <w:multiLevelType w:val="hybridMultilevel"/>
    <w:tmpl w:val="F7E6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B61"/>
    <w:multiLevelType w:val="hybridMultilevel"/>
    <w:tmpl w:val="FB26900E"/>
    <w:lvl w:ilvl="0" w:tplc="7150903C">
      <w:start w:val="25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D57EEA"/>
    <w:multiLevelType w:val="hybridMultilevel"/>
    <w:tmpl w:val="F266E062"/>
    <w:lvl w:ilvl="0" w:tplc="181A0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E"/>
    <w:rsid w:val="00052F64"/>
    <w:rsid w:val="00075C6C"/>
    <w:rsid w:val="000D0CBA"/>
    <w:rsid w:val="000D3642"/>
    <w:rsid w:val="000E7527"/>
    <w:rsid w:val="000F28DE"/>
    <w:rsid w:val="000F5C30"/>
    <w:rsid w:val="00126091"/>
    <w:rsid w:val="001E4B52"/>
    <w:rsid w:val="001E4D8D"/>
    <w:rsid w:val="00201822"/>
    <w:rsid w:val="0020783F"/>
    <w:rsid w:val="002145E4"/>
    <w:rsid w:val="0022286A"/>
    <w:rsid w:val="002463AF"/>
    <w:rsid w:val="00252B78"/>
    <w:rsid w:val="00267AC4"/>
    <w:rsid w:val="002D6C15"/>
    <w:rsid w:val="002E5AC0"/>
    <w:rsid w:val="00333250"/>
    <w:rsid w:val="00361362"/>
    <w:rsid w:val="00384331"/>
    <w:rsid w:val="00390294"/>
    <w:rsid w:val="003E444C"/>
    <w:rsid w:val="00401A39"/>
    <w:rsid w:val="00404961"/>
    <w:rsid w:val="00442673"/>
    <w:rsid w:val="004706A5"/>
    <w:rsid w:val="004A3AD9"/>
    <w:rsid w:val="004F6054"/>
    <w:rsid w:val="00514807"/>
    <w:rsid w:val="005415AE"/>
    <w:rsid w:val="00547DA0"/>
    <w:rsid w:val="0055160E"/>
    <w:rsid w:val="00573748"/>
    <w:rsid w:val="00573F01"/>
    <w:rsid w:val="005913F7"/>
    <w:rsid w:val="005C126A"/>
    <w:rsid w:val="006238C2"/>
    <w:rsid w:val="00650316"/>
    <w:rsid w:val="00656918"/>
    <w:rsid w:val="00694478"/>
    <w:rsid w:val="00696BC3"/>
    <w:rsid w:val="006A7B54"/>
    <w:rsid w:val="006C0C88"/>
    <w:rsid w:val="00733F59"/>
    <w:rsid w:val="007A78A5"/>
    <w:rsid w:val="0083205C"/>
    <w:rsid w:val="00845D92"/>
    <w:rsid w:val="0085124D"/>
    <w:rsid w:val="00855CA8"/>
    <w:rsid w:val="00856DD5"/>
    <w:rsid w:val="00872A47"/>
    <w:rsid w:val="00881EB3"/>
    <w:rsid w:val="00897EE1"/>
    <w:rsid w:val="009276C2"/>
    <w:rsid w:val="009467F7"/>
    <w:rsid w:val="00980740"/>
    <w:rsid w:val="00980F0D"/>
    <w:rsid w:val="009B57A8"/>
    <w:rsid w:val="009F1685"/>
    <w:rsid w:val="00A71A3E"/>
    <w:rsid w:val="00AE5037"/>
    <w:rsid w:val="00AE613C"/>
    <w:rsid w:val="00B206DB"/>
    <w:rsid w:val="00B218F8"/>
    <w:rsid w:val="00B30E32"/>
    <w:rsid w:val="00B63553"/>
    <w:rsid w:val="00B67AB8"/>
    <w:rsid w:val="00BC0A55"/>
    <w:rsid w:val="00BC2547"/>
    <w:rsid w:val="00BE1832"/>
    <w:rsid w:val="00C04B27"/>
    <w:rsid w:val="00C65952"/>
    <w:rsid w:val="00CA1DFE"/>
    <w:rsid w:val="00CA79D7"/>
    <w:rsid w:val="00CE3A4E"/>
    <w:rsid w:val="00D01D96"/>
    <w:rsid w:val="00D6359A"/>
    <w:rsid w:val="00D64324"/>
    <w:rsid w:val="00DC15BA"/>
    <w:rsid w:val="00DD1C2A"/>
    <w:rsid w:val="00DE69DA"/>
    <w:rsid w:val="00E2653B"/>
    <w:rsid w:val="00E4317B"/>
    <w:rsid w:val="00E50616"/>
    <w:rsid w:val="00E751FC"/>
    <w:rsid w:val="00EA1D7D"/>
    <w:rsid w:val="00F41A53"/>
    <w:rsid w:val="00F6472E"/>
    <w:rsid w:val="00F64752"/>
    <w:rsid w:val="00F936FE"/>
    <w:rsid w:val="00F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C2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D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F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D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DFE"/>
    <w:rPr>
      <w:color w:val="800080" w:themeColor="followedHyperlink"/>
      <w:u w:val="single"/>
    </w:rPr>
  </w:style>
  <w:style w:type="paragraph" w:customStyle="1" w:styleId="DateandRecipient">
    <w:name w:val="Date and Recipient"/>
    <w:basedOn w:val="Normal"/>
    <w:rsid w:val="002145E4"/>
    <w:pPr>
      <w:spacing w:before="600"/>
    </w:pPr>
    <w:rPr>
      <w:color w:val="404040" w:themeColor="text1" w:themeTint="BF"/>
      <w:sz w:val="20"/>
      <w:szCs w:val="22"/>
    </w:rPr>
  </w:style>
  <w:style w:type="paragraph" w:styleId="BodyText">
    <w:name w:val="Body Text"/>
    <w:basedOn w:val="Normal"/>
    <w:link w:val="BodyTextChar"/>
    <w:rsid w:val="002145E4"/>
    <w:pPr>
      <w:spacing w:before="20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45E4"/>
    <w:rPr>
      <w:color w:val="404040" w:themeColor="text1" w:themeTint="BF"/>
      <w:sz w:val="20"/>
      <w:szCs w:val="20"/>
    </w:rPr>
  </w:style>
  <w:style w:type="paragraph" w:styleId="Closing">
    <w:name w:val="Closing"/>
    <w:basedOn w:val="Normal"/>
    <w:link w:val="ClosingChar"/>
    <w:unhideWhenUsed/>
    <w:rsid w:val="002145E4"/>
    <w:pPr>
      <w:spacing w:before="200"/>
    </w:pPr>
    <w:rPr>
      <w:color w:val="404040" w:themeColor="text1" w:themeTint="BF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2145E4"/>
    <w:rPr>
      <w:color w:val="404040" w:themeColor="text1" w:themeTint="BF"/>
      <w:sz w:val="20"/>
      <w:szCs w:val="22"/>
    </w:rPr>
  </w:style>
  <w:style w:type="table" w:styleId="TableGrid">
    <w:name w:val="Table Grid"/>
    <w:basedOn w:val="TableNormal"/>
    <w:uiPriority w:val="59"/>
    <w:rsid w:val="001E4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91"/>
  </w:style>
  <w:style w:type="paragraph" w:styleId="Footer">
    <w:name w:val="footer"/>
    <w:basedOn w:val="Normal"/>
    <w:link w:val="FooterChar"/>
    <w:uiPriority w:val="99"/>
    <w:unhideWhenUsed/>
    <w:rsid w:val="00126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D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F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D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DFE"/>
    <w:rPr>
      <w:color w:val="800080" w:themeColor="followedHyperlink"/>
      <w:u w:val="single"/>
    </w:rPr>
  </w:style>
  <w:style w:type="paragraph" w:customStyle="1" w:styleId="DateandRecipient">
    <w:name w:val="Date and Recipient"/>
    <w:basedOn w:val="Normal"/>
    <w:rsid w:val="002145E4"/>
    <w:pPr>
      <w:spacing w:before="600"/>
    </w:pPr>
    <w:rPr>
      <w:color w:val="404040" w:themeColor="text1" w:themeTint="BF"/>
      <w:sz w:val="20"/>
      <w:szCs w:val="22"/>
    </w:rPr>
  </w:style>
  <w:style w:type="paragraph" w:styleId="BodyText">
    <w:name w:val="Body Text"/>
    <w:basedOn w:val="Normal"/>
    <w:link w:val="BodyTextChar"/>
    <w:rsid w:val="002145E4"/>
    <w:pPr>
      <w:spacing w:before="20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45E4"/>
    <w:rPr>
      <w:color w:val="404040" w:themeColor="text1" w:themeTint="BF"/>
      <w:sz w:val="20"/>
      <w:szCs w:val="20"/>
    </w:rPr>
  </w:style>
  <w:style w:type="paragraph" w:styleId="Closing">
    <w:name w:val="Closing"/>
    <w:basedOn w:val="Normal"/>
    <w:link w:val="ClosingChar"/>
    <w:unhideWhenUsed/>
    <w:rsid w:val="002145E4"/>
    <w:pPr>
      <w:spacing w:before="200"/>
    </w:pPr>
    <w:rPr>
      <w:color w:val="404040" w:themeColor="text1" w:themeTint="BF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2145E4"/>
    <w:rPr>
      <w:color w:val="404040" w:themeColor="text1" w:themeTint="BF"/>
      <w:sz w:val="20"/>
      <w:szCs w:val="22"/>
    </w:rPr>
  </w:style>
  <w:style w:type="table" w:styleId="TableGrid">
    <w:name w:val="Table Grid"/>
    <w:basedOn w:val="TableNormal"/>
    <w:uiPriority w:val="59"/>
    <w:rsid w:val="001E4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91"/>
  </w:style>
  <w:style w:type="paragraph" w:styleId="Footer">
    <w:name w:val="footer"/>
    <w:basedOn w:val="Normal"/>
    <w:link w:val="FooterChar"/>
    <w:uiPriority w:val="99"/>
    <w:unhideWhenUsed/>
    <w:rsid w:val="00126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820</Words>
  <Characters>4679</Characters>
  <Application>Microsoft Macintosh Word</Application>
  <DocSecurity>0</DocSecurity>
  <Lines>38</Lines>
  <Paragraphs>10</Paragraphs>
  <ScaleCrop>false</ScaleCrop>
  <Company>Horton Auction &amp; Real Estate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Knox</dc:creator>
  <cp:keywords/>
  <dc:description/>
  <cp:lastModifiedBy>Bryan Knox</cp:lastModifiedBy>
  <cp:revision>3</cp:revision>
  <cp:lastPrinted>2018-04-05T16:16:00Z</cp:lastPrinted>
  <dcterms:created xsi:type="dcterms:W3CDTF">2018-04-05T16:04:00Z</dcterms:created>
  <dcterms:modified xsi:type="dcterms:W3CDTF">2018-04-05T16:17:00Z</dcterms:modified>
</cp:coreProperties>
</file>